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DD94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E142C56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66F5DA9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0CF12A5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230B043B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8AE1F6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AF895B1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3D93778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5D5E244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FA3942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176C759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4CA89DC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0AB917" wp14:editId="566B66E5">
                <wp:simplePos x="0" y="0"/>
                <wp:positionH relativeFrom="margin">
                  <wp:posOffset>4800600</wp:posOffset>
                </wp:positionH>
                <wp:positionV relativeFrom="line">
                  <wp:posOffset>79375</wp:posOffset>
                </wp:positionV>
                <wp:extent cx="939165" cy="3429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42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905804" w14:textId="461643B5" w:rsidR="00077EED" w:rsidRPr="00575FA6" w:rsidRDefault="00077E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5FA6">
                              <w:rPr>
                                <w:sz w:val="20"/>
                                <w:szCs w:val="20"/>
                              </w:rPr>
                              <w:t xml:space="preserve">Seite 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F5C60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F5C60">
                              <w:rPr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B917" id="officeArt object" o:spid="_x0000_s1026" style="position:absolute;margin-left:378pt;margin-top:6.25pt;width:73.95pt;height:2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0sU1wEAAKcDAAAOAAAAZHJzL2Uyb0RvYy54bWysU9uO0zAQfUfiHyy/06TdZaFR0xXa1SIk&#13;&#10;BCstfIDj2I0l22PGbpP+PWOnlxW8IfLgjO3JmTlnTjb3k7PsoDAa8C1fLmrOlJfQG79r+c8fT+8+&#13;&#10;chaT8L2w4FXLjyry++3bN5sxNGoFA9heISMQH5sxtHxIKTRVFeWgnIgLCMrTpQZ0ItEWd1WPYiR0&#13;&#10;Z6tVXd9VI2AfEKSKkU4f50u+LfhaK5m+ax1VYrbl1FsqK5a1y2u13YhmhyIMRp7aEP/QhRPGU9EL&#13;&#10;1KNIgu3R/AXljESIoNNCgqtAayNV4UBslvUfbF4GEVThQuLEcJEp/j9Y+e3wEp6RZBhDbCKFmcWk&#13;&#10;0eU39cemItbxIpaaEpN0uL5ZL+/ecybp6uZ2ta6LmNX144AxfVbgWA5ajjSLIpE4fI2JClLqOSXX&#13;&#10;imBN/2SsLRvcdQ8W2UHkuZVn/taGQZxO8+wII86pc/waw3o2kiVXH6gzJgWZS1sxt+AhFyqzdyaR&#13;&#10;Aa1xLb+d68yw1uc+VLHQqd+rQjlKUzdRag476I/PyEayUcvjr71AxZn94mlO2XPnAM9Bdw783j0A&#13;&#10;MVxyJrwcgIwpExamHj7tE2hTlLoWIZp5Q24ohE/OzXZ7vS9Z1/9r+xsAAP//AwBQSwMEFAAGAAgA&#13;&#10;AAAhAPLr9UTmAAAADgEAAA8AAABkcnMvZG93bnJldi54bWxMj0FPwzAMhe9I/IfISNxYyqAd65pO&#13;&#10;EwhxGBKwgQS3rDFtt8Spmmwr/HrMCS6WrPf8/L5iPjgrDtiH1pOCy1ECAqnypqVawev6/uIGRIia&#13;&#10;jLaeUMEXBpiXpyeFzo0/0gseVrEWHEIh1wqaGLtcylA16HQY+Q6JtU/fOx157Wtpen3kcGflOEky&#13;&#10;6XRL/KHRHd42WO1We6fg/WH5vFxcB5s+Uvgwb0/fu63dKnV+NtzNeCxmICIO8e8Cfhm4P5RcbOP3&#13;&#10;ZIKwCiZpxkCRhXEKgg3T5GoKYqMgy1KQZSH/Y5Q/AAAA//8DAFBLAQItABQABgAIAAAAIQC2gziS&#13;&#10;/gAAAOEBAAATAAAAAAAAAAAAAAAAAAAAAABbQ29udGVudF9UeXBlc10ueG1sUEsBAi0AFAAGAAgA&#13;&#10;AAAhADj9If/WAAAAlAEAAAsAAAAAAAAAAAAAAAAALwEAAF9yZWxzLy5yZWxzUEsBAi0AFAAGAAgA&#13;&#10;AAAhAClXSxTXAQAApwMAAA4AAAAAAAAAAAAAAAAALgIAAGRycy9lMm9Eb2MueG1sUEsBAi0AFAAG&#13;&#10;AAgAAAAhAPLr9UTmAAAADgEAAA8AAAAAAAAAAAAAAAAAMQQAAGRycy9kb3ducmV2LnhtbFBLBQYA&#13;&#10;AAAABAAEAPMAAABEBQAAAAA=&#13;&#10;" fillcolor="black" stroked="f" strokeweight="1pt">
                <v:fill opacity="0"/>
                <v:stroke miterlimit="4"/>
                <v:textbox inset="0,0,0,0">
                  <w:txbxContent>
                    <w:p w14:paraId="66905804" w14:textId="461643B5" w:rsidR="00077EED" w:rsidRPr="00575FA6" w:rsidRDefault="00077EED">
                      <w:pPr>
                        <w:rPr>
                          <w:sz w:val="20"/>
                          <w:szCs w:val="20"/>
                        </w:rPr>
                      </w:pPr>
                      <w:r w:rsidRPr="00575FA6">
                        <w:rPr>
                          <w:sz w:val="20"/>
                          <w:szCs w:val="20"/>
                        </w:rPr>
                        <w:t xml:space="preserve">Seite 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DF5C60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575FA6">
                        <w:rPr>
                          <w:sz w:val="20"/>
                          <w:szCs w:val="20"/>
                        </w:rPr>
                        <w:t>/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DF5C60">
                        <w:rPr>
                          <w:noProof/>
                          <w:sz w:val="20"/>
                          <w:szCs w:val="20"/>
                        </w:rPr>
                        <w:t>2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69177F4E" w14:textId="003B93A3" w:rsidR="00F454FA" w:rsidRPr="00B85B13" w:rsidRDefault="00575FA6" w:rsidP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B85B13">
        <w:rPr>
          <w:rFonts w:ascii="Arial" w:hAnsi="Arial" w:cs="Arial"/>
          <w:u w:val="single"/>
        </w:rPr>
        <w:t xml:space="preserve">Pressemitteilung vom </w:t>
      </w:r>
      <w:r w:rsidRPr="00B85B13">
        <w:rPr>
          <w:rFonts w:ascii="Arial" w:hAnsi="Arial" w:cs="Arial"/>
          <w:noProof/>
        </w:rPr>
        <w:drawing>
          <wp:anchor distT="152400" distB="152400" distL="152400" distR="152400" simplePos="0" relativeHeight="251660288" behindDoc="0" locked="0" layoutInCell="1" allowOverlap="1" wp14:anchorId="71573A3A" wp14:editId="3A61B782">
            <wp:simplePos x="0" y="0"/>
            <wp:positionH relativeFrom="margin">
              <wp:posOffset>4674869</wp:posOffset>
            </wp:positionH>
            <wp:positionV relativeFrom="page">
              <wp:posOffset>487680</wp:posOffset>
            </wp:positionV>
            <wp:extent cx="1440181" cy="1176148"/>
            <wp:effectExtent l="0" t="0" r="0" b="0"/>
            <wp:wrapThrough wrapText="bothSides" distL="152400" distR="152400">
              <wp:wrapPolygon edited="1">
                <wp:start x="4392" y="0"/>
                <wp:lineTo x="5220" y="397"/>
                <wp:lineTo x="1656" y="6392"/>
                <wp:lineTo x="2196" y="6216"/>
                <wp:lineTo x="3276" y="4429"/>
                <wp:lineTo x="3276" y="7185"/>
                <wp:lineTo x="2700" y="7362"/>
                <wp:lineTo x="2556" y="7714"/>
                <wp:lineTo x="3060" y="7582"/>
                <wp:lineTo x="3276" y="7185"/>
                <wp:lineTo x="3276" y="4429"/>
                <wp:lineTo x="4248" y="2820"/>
                <wp:lineTo x="4248" y="8552"/>
                <wp:lineTo x="3672" y="8684"/>
                <wp:lineTo x="3492" y="9037"/>
                <wp:lineTo x="4068" y="8860"/>
                <wp:lineTo x="4248" y="8552"/>
                <wp:lineTo x="4248" y="2820"/>
                <wp:lineTo x="4716" y="2046"/>
                <wp:lineTo x="4716" y="4100"/>
                <wp:lineTo x="4536" y="4232"/>
                <wp:lineTo x="4464" y="4408"/>
                <wp:lineTo x="4932" y="4364"/>
                <wp:lineTo x="5040" y="4100"/>
                <wp:lineTo x="4716" y="4100"/>
                <wp:lineTo x="4716" y="2046"/>
                <wp:lineTo x="5580" y="617"/>
                <wp:lineTo x="5652" y="647"/>
                <wp:lineTo x="5652" y="2998"/>
                <wp:lineTo x="5256" y="3042"/>
                <wp:lineTo x="5184" y="3218"/>
                <wp:lineTo x="5292" y="3197"/>
                <wp:lineTo x="5292" y="6656"/>
                <wp:lineTo x="5292" y="9918"/>
                <wp:lineTo x="4752" y="10007"/>
                <wp:lineTo x="4644" y="10271"/>
                <wp:lineTo x="5148" y="10227"/>
                <wp:lineTo x="5292" y="9918"/>
                <wp:lineTo x="5292" y="6656"/>
                <wp:lineTo x="4752" y="6789"/>
                <wp:lineTo x="4536" y="7229"/>
                <wp:lineTo x="5076" y="7097"/>
                <wp:lineTo x="5292" y="6656"/>
                <wp:lineTo x="5292" y="3197"/>
                <wp:lineTo x="5652" y="3130"/>
                <wp:lineTo x="5652" y="2998"/>
                <wp:lineTo x="5652" y="647"/>
                <wp:lineTo x="6264" y="907"/>
                <wp:lineTo x="6264" y="4320"/>
                <wp:lineTo x="6084" y="4452"/>
                <wp:lineTo x="6012" y="4717"/>
                <wp:lineTo x="6264" y="4691"/>
                <wp:lineTo x="6264" y="8199"/>
                <wp:lineTo x="5688" y="8287"/>
                <wp:lineTo x="5508" y="8684"/>
                <wp:lineTo x="6048" y="8596"/>
                <wp:lineTo x="6264" y="8199"/>
                <wp:lineTo x="6264" y="4691"/>
                <wp:lineTo x="6444" y="4673"/>
                <wp:lineTo x="6552" y="4320"/>
                <wp:lineTo x="6264" y="4320"/>
                <wp:lineTo x="6264" y="907"/>
                <wp:lineTo x="6516" y="1014"/>
                <wp:lineTo x="6948" y="951"/>
                <wp:lineTo x="6948" y="3042"/>
                <wp:lineTo x="6768" y="3306"/>
                <wp:lineTo x="6768" y="6568"/>
                <wp:lineTo x="6624" y="6612"/>
                <wp:lineTo x="6660" y="6744"/>
                <wp:lineTo x="7020" y="6612"/>
                <wp:lineTo x="6768" y="6568"/>
                <wp:lineTo x="6768" y="3306"/>
                <wp:lineTo x="7236" y="3262"/>
                <wp:lineTo x="7344" y="3042"/>
                <wp:lineTo x="6948" y="3042"/>
                <wp:lineTo x="6948" y="951"/>
                <wp:lineTo x="11700" y="264"/>
                <wp:lineTo x="11736" y="882"/>
                <wp:lineTo x="7128" y="1411"/>
                <wp:lineTo x="7884" y="1353"/>
                <wp:lineTo x="7884" y="2072"/>
                <wp:lineTo x="7416" y="2116"/>
                <wp:lineTo x="7380" y="2248"/>
                <wp:lineTo x="7848" y="2160"/>
                <wp:lineTo x="7884" y="2072"/>
                <wp:lineTo x="7884" y="1353"/>
                <wp:lineTo x="8064" y="1339"/>
                <wp:lineTo x="8064" y="4584"/>
                <wp:lineTo x="7704" y="4629"/>
                <wp:lineTo x="7560" y="4981"/>
                <wp:lineTo x="7992" y="5025"/>
                <wp:lineTo x="8208" y="4584"/>
                <wp:lineTo x="8064" y="4584"/>
                <wp:lineTo x="8064" y="1339"/>
                <wp:lineTo x="11772" y="1058"/>
                <wp:lineTo x="11844" y="1851"/>
                <wp:lineTo x="8280" y="2072"/>
                <wp:lineTo x="8496" y="2204"/>
                <wp:lineTo x="8532" y="2203"/>
                <wp:lineTo x="9036" y="3130"/>
                <wp:lineTo x="8532" y="3130"/>
                <wp:lineTo x="8424" y="3394"/>
                <wp:lineTo x="8892" y="3350"/>
                <wp:lineTo x="9036" y="3130"/>
                <wp:lineTo x="8532" y="2203"/>
                <wp:lineTo x="11880" y="2116"/>
                <wp:lineTo x="11988" y="3174"/>
                <wp:lineTo x="10260" y="3218"/>
                <wp:lineTo x="10152" y="3482"/>
                <wp:lineTo x="12024" y="3615"/>
                <wp:lineTo x="12168" y="5158"/>
                <wp:lineTo x="9396" y="4805"/>
                <wp:lineTo x="9180" y="5290"/>
                <wp:lineTo x="12240" y="5863"/>
                <wp:lineTo x="12456" y="8420"/>
                <wp:lineTo x="11412" y="8084"/>
                <wp:lineTo x="11412" y="14856"/>
                <wp:lineTo x="12996" y="14856"/>
                <wp:lineTo x="12960" y="15340"/>
                <wp:lineTo x="12636" y="15340"/>
                <wp:lineTo x="12636" y="19043"/>
                <wp:lineTo x="12816" y="19087"/>
                <wp:lineTo x="12744" y="19660"/>
                <wp:lineTo x="12420" y="19660"/>
                <wp:lineTo x="12312" y="19925"/>
                <wp:lineTo x="12312" y="20939"/>
                <wp:lineTo x="11880" y="20895"/>
                <wp:lineTo x="11880" y="19131"/>
                <wp:lineTo x="12312" y="19131"/>
                <wp:lineTo x="12348" y="19308"/>
                <wp:lineTo x="12636" y="19043"/>
                <wp:lineTo x="12636" y="15340"/>
                <wp:lineTo x="11988" y="15340"/>
                <wp:lineTo x="11988" y="15561"/>
                <wp:lineTo x="12420" y="15561"/>
                <wp:lineTo x="12420" y="17280"/>
                <wp:lineTo x="11988" y="17280"/>
                <wp:lineTo x="11988" y="15561"/>
                <wp:lineTo x="11988" y="15340"/>
                <wp:lineTo x="11412" y="15340"/>
                <wp:lineTo x="11412" y="14856"/>
                <wp:lineTo x="11412" y="8084"/>
                <wp:lineTo x="11124" y="7991"/>
                <wp:lineTo x="11124" y="19131"/>
                <wp:lineTo x="11556" y="19131"/>
                <wp:lineTo x="11556" y="20939"/>
                <wp:lineTo x="11124" y="20939"/>
                <wp:lineTo x="11124" y="19131"/>
                <wp:lineTo x="11124" y="7991"/>
                <wp:lineTo x="9900" y="7597"/>
                <wp:lineTo x="9900" y="15429"/>
                <wp:lineTo x="10584" y="15517"/>
                <wp:lineTo x="10656" y="15693"/>
                <wp:lineTo x="10512" y="16046"/>
                <wp:lineTo x="10332" y="15825"/>
                <wp:lineTo x="10008" y="15869"/>
                <wp:lineTo x="10116" y="16090"/>
                <wp:lineTo x="10656" y="16398"/>
                <wp:lineTo x="10656" y="17060"/>
                <wp:lineTo x="10188" y="17324"/>
                <wp:lineTo x="10152" y="17313"/>
                <wp:lineTo x="10152" y="19131"/>
                <wp:lineTo x="10584" y="19131"/>
                <wp:lineTo x="10656" y="20410"/>
                <wp:lineTo x="10944" y="20454"/>
                <wp:lineTo x="10872" y="20939"/>
                <wp:lineTo x="10332" y="20851"/>
                <wp:lineTo x="10152" y="20322"/>
                <wp:lineTo x="10152" y="19131"/>
                <wp:lineTo x="10152" y="17313"/>
                <wp:lineTo x="9576" y="17148"/>
                <wp:lineTo x="9612" y="16751"/>
                <wp:lineTo x="9720" y="16663"/>
                <wp:lineTo x="9936" y="16883"/>
                <wp:lineTo x="10296" y="16839"/>
                <wp:lineTo x="10260" y="16619"/>
                <wp:lineTo x="9648" y="16310"/>
                <wp:lineTo x="9648" y="15649"/>
                <wp:lineTo x="9900" y="15429"/>
                <wp:lineTo x="9900" y="7597"/>
                <wp:lineTo x="8208" y="7053"/>
                <wp:lineTo x="7560" y="8331"/>
                <wp:lineTo x="7740" y="8420"/>
                <wp:lineTo x="7920" y="9566"/>
                <wp:lineTo x="6768" y="9742"/>
                <wp:lineTo x="6624" y="10095"/>
                <wp:lineTo x="8028" y="9962"/>
                <wp:lineTo x="8208" y="11109"/>
                <wp:lineTo x="5940" y="11285"/>
                <wp:lineTo x="5832" y="11549"/>
                <wp:lineTo x="8316" y="11505"/>
                <wp:lineTo x="8460" y="12519"/>
                <wp:lineTo x="8460" y="15429"/>
                <wp:lineTo x="8748" y="15468"/>
                <wp:lineTo x="8748" y="15825"/>
                <wp:lineTo x="8496" y="15913"/>
                <wp:lineTo x="8460" y="16134"/>
                <wp:lineTo x="8928" y="16134"/>
                <wp:lineTo x="8856" y="15825"/>
                <wp:lineTo x="8748" y="15825"/>
                <wp:lineTo x="8748" y="15468"/>
                <wp:lineTo x="9108" y="15517"/>
                <wp:lineTo x="9360" y="16002"/>
                <wp:lineTo x="9360" y="16487"/>
                <wp:lineTo x="8460" y="16487"/>
                <wp:lineTo x="8604" y="16839"/>
                <wp:lineTo x="9036" y="16795"/>
                <wp:lineTo x="9180" y="16575"/>
                <wp:lineTo x="9324" y="17060"/>
                <wp:lineTo x="9252" y="17100"/>
                <wp:lineTo x="9252" y="19043"/>
                <wp:lineTo x="9720" y="19220"/>
                <wp:lineTo x="9936" y="19704"/>
                <wp:lineTo x="9828" y="20586"/>
                <wp:lineTo x="9540" y="20939"/>
                <wp:lineTo x="9108" y="20895"/>
                <wp:lineTo x="9180" y="20498"/>
                <wp:lineTo x="9432" y="20410"/>
                <wp:lineTo x="9396" y="19616"/>
                <wp:lineTo x="9108" y="19528"/>
                <wp:lineTo x="9144" y="19087"/>
                <wp:lineTo x="9252" y="19043"/>
                <wp:lineTo x="9252" y="17100"/>
                <wp:lineTo x="8856" y="17324"/>
                <wp:lineTo x="8496" y="17214"/>
                <wp:lineTo x="8496" y="18338"/>
                <wp:lineTo x="8892" y="18338"/>
                <wp:lineTo x="8892" y="20939"/>
                <wp:lineTo x="8460" y="20895"/>
                <wp:lineTo x="8496" y="18338"/>
                <wp:lineTo x="8496" y="17214"/>
                <wp:lineTo x="8280" y="17148"/>
                <wp:lineTo x="8028" y="16707"/>
                <wp:lineTo x="8064" y="15869"/>
                <wp:lineTo x="8460" y="15429"/>
                <wp:lineTo x="8460" y="12519"/>
                <wp:lineTo x="6732" y="12491"/>
                <wp:lineTo x="6732" y="15429"/>
                <wp:lineTo x="7092" y="15491"/>
                <wp:lineTo x="7092" y="15869"/>
                <wp:lineTo x="6804" y="15958"/>
                <wp:lineTo x="6840" y="16663"/>
                <wp:lineTo x="7236" y="16663"/>
                <wp:lineTo x="7344" y="16134"/>
                <wp:lineTo x="7344" y="16971"/>
                <wp:lineTo x="7056" y="17192"/>
                <wp:lineTo x="6804" y="17192"/>
                <wp:lineTo x="6876" y="17544"/>
                <wp:lineTo x="7236" y="17500"/>
                <wp:lineTo x="7344" y="16971"/>
                <wp:lineTo x="7344" y="16134"/>
                <wp:lineTo x="7092" y="15869"/>
                <wp:lineTo x="7092" y="15491"/>
                <wp:lineTo x="7236" y="15517"/>
                <wp:lineTo x="7344" y="15649"/>
                <wp:lineTo x="7344" y="15473"/>
                <wp:lineTo x="7776" y="15517"/>
                <wp:lineTo x="7704" y="17544"/>
                <wp:lineTo x="7560" y="17720"/>
                <wp:lineTo x="7560" y="19043"/>
                <wp:lineTo x="8172" y="19220"/>
                <wp:lineTo x="8064" y="19704"/>
                <wp:lineTo x="7848" y="19484"/>
                <wp:lineTo x="7488" y="19572"/>
                <wp:lineTo x="8208" y="20101"/>
                <wp:lineTo x="8172" y="20674"/>
                <wp:lineTo x="7884" y="20939"/>
                <wp:lineTo x="7164" y="20851"/>
                <wp:lineTo x="7056" y="20674"/>
                <wp:lineTo x="7236" y="20278"/>
                <wp:lineTo x="7452" y="20542"/>
                <wp:lineTo x="7812" y="20454"/>
                <wp:lineTo x="7704" y="20233"/>
                <wp:lineTo x="7128" y="19925"/>
                <wp:lineTo x="7128" y="19352"/>
                <wp:lineTo x="7380" y="19087"/>
                <wp:lineTo x="7560" y="19043"/>
                <wp:lineTo x="7560" y="17720"/>
                <wp:lineTo x="7380" y="17941"/>
                <wp:lineTo x="6588" y="17897"/>
                <wp:lineTo x="6372" y="17594"/>
                <wp:lineTo x="6372" y="19131"/>
                <wp:lineTo x="6804" y="19131"/>
                <wp:lineTo x="6732" y="21247"/>
                <wp:lineTo x="6408" y="21600"/>
                <wp:lineTo x="5580" y="21512"/>
                <wp:lineTo x="5400" y="21071"/>
                <wp:lineTo x="5832" y="20851"/>
                <wp:lineTo x="5940" y="21203"/>
                <wp:lineTo x="6300" y="21159"/>
                <wp:lineTo x="6372" y="19131"/>
                <wp:lineTo x="6372" y="17594"/>
                <wp:lineTo x="6336" y="17544"/>
                <wp:lineTo x="6336" y="17368"/>
                <wp:lineTo x="6768" y="17148"/>
                <wp:lineTo x="6408" y="16883"/>
                <wp:lineTo x="6300" y="16090"/>
                <wp:lineTo x="6588" y="15517"/>
                <wp:lineTo x="6732" y="15429"/>
                <wp:lineTo x="6732" y="12491"/>
                <wp:lineTo x="5364" y="12469"/>
                <wp:lineTo x="5364" y="15429"/>
                <wp:lineTo x="5904" y="15517"/>
                <wp:lineTo x="6084" y="16046"/>
                <wp:lineTo x="6048" y="17280"/>
                <wp:lineTo x="5904" y="17280"/>
                <wp:lineTo x="5904" y="19043"/>
                <wp:lineTo x="6192" y="19131"/>
                <wp:lineTo x="6120" y="19528"/>
                <wp:lineTo x="5832" y="19660"/>
                <wp:lineTo x="5868" y="20278"/>
                <wp:lineTo x="6192" y="20366"/>
                <wp:lineTo x="6156" y="20807"/>
                <wp:lineTo x="5652" y="20762"/>
                <wp:lineTo x="5364" y="20322"/>
                <wp:lineTo x="5400" y="19528"/>
                <wp:lineTo x="5760" y="19087"/>
                <wp:lineTo x="5904" y="19043"/>
                <wp:lineTo x="5904" y="17280"/>
                <wp:lineTo x="5652" y="17280"/>
                <wp:lineTo x="5580" y="15958"/>
                <wp:lineTo x="5292" y="15913"/>
                <wp:lineTo x="5364" y="15429"/>
                <wp:lineTo x="5364" y="12469"/>
                <wp:lineTo x="4680" y="12458"/>
                <wp:lineTo x="4680" y="15473"/>
                <wp:lineTo x="5112" y="15473"/>
                <wp:lineTo x="5112" y="17280"/>
                <wp:lineTo x="4680" y="17280"/>
                <wp:lineTo x="4680" y="19131"/>
                <wp:lineTo x="5076" y="19131"/>
                <wp:lineTo x="5076" y="20939"/>
                <wp:lineTo x="4644" y="20851"/>
                <wp:lineTo x="4680" y="19131"/>
                <wp:lineTo x="4680" y="17280"/>
                <wp:lineTo x="4680" y="15473"/>
                <wp:lineTo x="4680" y="12458"/>
                <wp:lineTo x="3888" y="12445"/>
                <wp:lineTo x="3888" y="15473"/>
                <wp:lineTo x="4320" y="15473"/>
                <wp:lineTo x="4320" y="17280"/>
                <wp:lineTo x="3888" y="17280"/>
                <wp:lineTo x="3888" y="15473"/>
                <wp:lineTo x="3888" y="12445"/>
                <wp:lineTo x="2988" y="12431"/>
                <wp:lineTo x="2952" y="12306"/>
                <wp:lineTo x="2952" y="15473"/>
                <wp:lineTo x="3384" y="15473"/>
                <wp:lineTo x="3456" y="16795"/>
                <wp:lineTo x="3708" y="16795"/>
                <wp:lineTo x="3708" y="19131"/>
                <wp:lineTo x="4140" y="19131"/>
                <wp:lineTo x="4212" y="20454"/>
                <wp:lineTo x="4464" y="20454"/>
                <wp:lineTo x="4392" y="20939"/>
                <wp:lineTo x="3888" y="20851"/>
                <wp:lineTo x="3708" y="20542"/>
                <wp:lineTo x="3708" y="19131"/>
                <wp:lineTo x="3708" y="16795"/>
                <wp:lineTo x="3672" y="17280"/>
                <wp:lineTo x="3168" y="17236"/>
                <wp:lineTo x="2952" y="16883"/>
                <wp:lineTo x="2952" y="15473"/>
                <wp:lineTo x="2952" y="12306"/>
                <wp:lineTo x="2772" y="11682"/>
                <wp:lineTo x="5652" y="11505"/>
                <wp:lineTo x="5364" y="11241"/>
                <wp:lineTo x="2628" y="11373"/>
                <wp:lineTo x="2376" y="10536"/>
                <wp:lineTo x="4068" y="10315"/>
                <wp:lineTo x="3780" y="10051"/>
                <wp:lineTo x="2232" y="10183"/>
                <wp:lineTo x="2160" y="9931"/>
                <wp:lineTo x="2160" y="14856"/>
                <wp:lineTo x="2592" y="14856"/>
                <wp:lineTo x="2520" y="17104"/>
                <wp:lineTo x="2376" y="17192"/>
                <wp:lineTo x="2376" y="18470"/>
                <wp:lineTo x="2772" y="18470"/>
                <wp:lineTo x="2412" y="19925"/>
                <wp:lineTo x="2844" y="19837"/>
                <wp:lineTo x="2772" y="19308"/>
                <wp:lineTo x="2952" y="18691"/>
                <wp:lineTo x="3564" y="20939"/>
                <wp:lineTo x="3096" y="20895"/>
                <wp:lineTo x="2988" y="20366"/>
                <wp:lineTo x="2268" y="20410"/>
                <wp:lineTo x="2160" y="20939"/>
                <wp:lineTo x="1728" y="20939"/>
                <wp:lineTo x="2376" y="18470"/>
                <wp:lineTo x="2376" y="17192"/>
                <wp:lineTo x="2160" y="17324"/>
                <wp:lineTo x="1800" y="17280"/>
                <wp:lineTo x="1800" y="16707"/>
                <wp:lineTo x="2160" y="16707"/>
                <wp:lineTo x="2160" y="14856"/>
                <wp:lineTo x="2160" y="9931"/>
                <wp:lineTo x="1980" y="9301"/>
                <wp:lineTo x="2556" y="9169"/>
                <wp:lineTo x="2160" y="8904"/>
                <wp:lineTo x="1800" y="8904"/>
                <wp:lineTo x="1620" y="8420"/>
                <wp:lineTo x="1116" y="8067"/>
                <wp:lineTo x="1332" y="7494"/>
                <wp:lineTo x="1188" y="7185"/>
                <wp:lineTo x="756" y="7802"/>
                <wp:lineTo x="0" y="7229"/>
                <wp:lineTo x="4392" y="0"/>
                <wp:lineTo x="13176" y="0"/>
                <wp:lineTo x="13176" y="14723"/>
                <wp:lineTo x="13608" y="14723"/>
                <wp:lineTo x="13644" y="15605"/>
                <wp:lineTo x="13860" y="15429"/>
                <wp:lineTo x="14400" y="15517"/>
                <wp:lineTo x="14580" y="16090"/>
                <wp:lineTo x="14544" y="17280"/>
                <wp:lineTo x="14112" y="17236"/>
                <wp:lineTo x="14040" y="15913"/>
                <wp:lineTo x="13680" y="16002"/>
                <wp:lineTo x="13608" y="17280"/>
                <wp:lineTo x="13428" y="17280"/>
                <wp:lineTo x="13428" y="19043"/>
                <wp:lineTo x="13716" y="19087"/>
                <wp:lineTo x="13644" y="19528"/>
                <wp:lineTo x="13392" y="19616"/>
                <wp:lineTo x="13428" y="20322"/>
                <wp:lineTo x="13716" y="20366"/>
                <wp:lineTo x="13716" y="20807"/>
                <wp:lineTo x="13392" y="20851"/>
                <wp:lineTo x="13464" y="21203"/>
                <wp:lineTo x="13860" y="21115"/>
                <wp:lineTo x="13932" y="19131"/>
                <wp:lineTo x="14328" y="19131"/>
                <wp:lineTo x="14256" y="21291"/>
                <wp:lineTo x="13932" y="21600"/>
                <wp:lineTo x="13140" y="21512"/>
                <wp:lineTo x="12924" y="21203"/>
                <wp:lineTo x="12924" y="21027"/>
                <wp:lineTo x="13356" y="20807"/>
                <wp:lineTo x="12996" y="20542"/>
                <wp:lineTo x="12888" y="19749"/>
                <wp:lineTo x="13176" y="19176"/>
                <wp:lineTo x="13428" y="19043"/>
                <wp:lineTo x="13428" y="17280"/>
                <wp:lineTo x="13176" y="17280"/>
                <wp:lineTo x="13176" y="14723"/>
                <wp:lineTo x="13176" y="0"/>
                <wp:lineTo x="15264" y="0"/>
                <wp:lineTo x="15264" y="15429"/>
                <wp:lineTo x="15552" y="15470"/>
                <wp:lineTo x="15552" y="15825"/>
                <wp:lineTo x="15300" y="15869"/>
                <wp:lineTo x="15228" y="16134"/>
                <wp:lineTo x="15732" y="16134"/>
                <wp:lineTo x="15624" y="15825"/>
                <wp:lineTo x="15552" y="15825"/>
                <wp:lineTo x="15552" y="15470"/>
                <wp:lineTo x="15876" y="15517"/>
                <wp:lineTo x="16128" y="15913"/>
                <wp:lineTo x="16164" y="16487"/>
                <wp:lineTo x="15264" y="16531"/>
                <wp:lineTo x="15372" y="16839"/>
                <wp:lineTo x="15804" y="16795"/>
                <wp:lineTo x="15984" y="16575"/>
                <wp:lineTo x="16128" y="17060"/>
                <wp:lineTo x="15660" y="17324"/>
                <wp:lineTo x="15048" y="17148"/>
                <wp:lineTo x="14796" y="16619"/>
                <wp:lineTo x="14904" y="15781"/>
                <wp:lineTo x="15264" y="15429"/>
                <wp:lineTo x="15264" y="0"/>
                <wp:lineTo x="16740" y="0"/>
                <wp:lineTo x="16740" y="15429"/>
                <wp:lineTo x="17424" y="15517"/>
                <wp:lineTo x="17604" y="15825"/>
                <wp:lineTo x="17604" y="16839"/>
                <wp:lineTo x="17784" y="16839"/>
                <wp:lineTo x="17748" y="17280"/>
                <wp:lineTo x="17316" y="17236"/>
                <wp:lineTo x="17172" y="16927"/>
                <wp:lineTo x="17136" y="16487"/>
                <wp:lineTo x="16776" y="16575"/>
                <wp:lineTo x="16812" y="16883"/>
                <wp:lineTo x="17028" y="16883"/>
                <wp:lineTo x="16956" y="17280"/>
                <wp:lineTo x="16524" y="17236"/>
                <wp:lineTo x="16344" y="16971"/>
                <wp:lineTo x="16416" y="16398"/>
                <wp:lineTo x="16704" y="16178"/>
                <wp:lineTo x="17172" y="16222"/>
                <wp:lineTo x="17100" y="15781"/>
                <wp:lineTo x="16812" y="15825"/>
                <wp:lineTo x="16848" y="16090"/>
                <wp:lineTo x="16416" y="16090"/>
                <wp:lineTo x="16488" y="15605"/>
                <wp:lineTo x="16740" y="15429"/>
                <wp:lineTo x="16740" y="0"/>
                <wp:lineTo x="18216" y="0"/>
                <wp:lineTo x="18216" y="14988"/>
                <wp:lineTo x="18504" y="14988"/>
                <wp:lineTo x="18504" y="15473"/>
                <wp:lineTo x="18900" y="15473"/>
                <wp:lineTo x="18900" y="15869"/>
                <wp:lineTo x="18072" y="15869"/>
                <wp:lineTo x="18072" y="16134"/>
                <wp:lineTo x="18504" y="16134"/>
                <wp:lineTo x="18540" y="16883"/>
                <wp:lineTo x="18792" y="16751"/>
                <wp:lineTo x="18864" y="16663"/>
                <wp:lineTo x="18972" y="17192"/>
                <wp:lineTo x="18432" y="17280"/>
                <wp:lineTo x="18144" y="17148"/>
                <wp:lineTo x="18072" y="16134"/>
                <wp:lineTo x="18072" y="15869"/>
                <wp:lineTo x="17856" y="15869"/>
                <wp:lineTo x="17856" y="15473"/>
                <wp:lineTo x="18072" y="15473"/>
                <wp:lineTo x="18072" y="15032"/>
                <wp:lineTo x="18216" y="14988"/>
                <wp:lineTo x="18216" y="0"/>
                <wp:lineTo x="19548" y="0"/>
                <wp:lineTo x="19548" y="15429"/>
                <wp:lineTo x="19800" y="15465"/>
                <wp:lineTo x="19800" y="15825"/>
                <wp:lineTo x="19548" y="15913"/>
                <wp:lineTo x="19512" y="16134"/>
                <wp:lineTo x="20016" y="16046"/>
                <wp:lineTo x="19800" y="15825"/>
                <wp:lineTo x="19800" y="15465"/>
                <wp:lineTo x="20160" y="15517"/>
                <wp:lineTo x="20412" y="15958"/>
                <wp:lineTo x="20448" y="16487"/>
                <wp:lineTo x="19512" y="16575"/>
                <wp:lineTo x="19728" y="16883"/>
                <wp:lineTo x="20088" y="16795"/>
                <wp:lineTo x="20268" y="16575"/>
                <wp:lineTo x="20412" y="17060"/>
                <wp:lineTo x="19908" y="17324"/>
                <wp:lineTo x="19332" y="17148"/>
                <wp:lineTo x="19080" y="16619"/>
                <wp:lineTo x="19188" y="15781"/>
                <wp:lineTo x="19548" y="15429"/>
                <wp:lineTo x="19548" y="0"/>
                <wp:lineTo x="21348" y="0"/>
                <wp:lineTo x="21348" y="15429"/>
                <wp:lineTo x="21600" y="15429"/>
                <wp:lineTo x="21528" y="16002"/>
                <wp:lineTo x="21204" y="16046"/>
                <wp:lineTo x="21132" y="17280"/>
                <wp:lineTo x="20700" y="17280"/>
                <wp:lineTo x="20700" y="15473"/>
                <wp:lineTo x="21132" y="15473"/>
                <wp:lineTo x="21168" y="15605"/>
                <wp:lineTo x="21348" y="15429"/>
                <wp:lineTo x="21348" y="0"/>
                <wp:lineTo x="4392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176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175A0">
        <w:rPr>
          <w:rFonts w:ascii="Arial" w:hAnsi="Arial" w:cs="Arial"/>
          <w:u w:val="single"/>
        </w:rPr>
        <w:t>24. Januar 2022</w:t>
      </w:r>
    </w:p>
    <w:p w14:paraId="457BD0FE" w14:textId="77777777" w:rsidR="00F454FA" w:rsidRPr="00B85B13" w:rsidRDefault="00F454FA">
      <w:pPr>
        <w:rPr>
          <w:rFonts w:cs="Arial"/>
        </w:rPr>
      </w:pPr>
    </w:p>
    <w:p w14:paraId="3A0D6B34" w14:textId="14C3DE60" w:rsidR="00F454FA" w:rsidRPr="00B85B13" w:rsidRDefault="002175A0" w:rsidP="00D95EF9">
      <w:pPr>
        <w:tabs>
          <w:tab w:val="left" w:pos="8080"/>
        </w:tabs>
        <w:spacing w:line="360" w:lineRule="auto"/>
        <w:ind w:right="2118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Wiederaufnahme</w:t>
      </w:r>
      <w:r w:rsidR="000022D5">
        <w:rPr>
          <w:rFonts w:cs="Arial"/>
          <w:b/>
          <w:bCs/>
          <w:sz w:val="32"/>
          <w:szCs w:val="32"/>
        </w:rPr>
        <w:t xml:space="preserve">: </w:t>
      </w:r>
      <w:r w:rsidR="00205B2B">
        <w:rPr>
          <w:rFonts w:cs="Arial"/>
          <w:b/>
          <w:bCs/>
          <w:sz w:val="32"/>
          <w:szCs w:val="32"/>
        </w:rPr>
        <w:t xml:space="preserve">Der schaurige </w:t>
      </w:r>
      <w:proofErr w:type="spellStart"/>
      <w:r w:rsidR="00205B2B">
        <w:rPr>
          <w:rFonts w:cs="Arial"/>
          <w:b/>
          <w:bCs/>
          <w:sz w:val="32"/>
          <w:szCs w:val="32"/>
        </w:rPr>
        <w:t>Schusch</w:t>
      </w:r>
      <w:proofErr w:type="spellEnd"/>
    </w:p>
    <w:p w14:paraId="2FD675F2" w14:textId="055489D1" w:rsidR="00F454FA" w:rsidRPr="00FA5B48" w:rsidRDefault="00FA5B48" w:rsidP="00D95EF9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4"/>
          <w:szCs w:val="24"/>
        </w:rPr>
      </w:pPr>
      <w:r w:rsidRPr="00FA5B48">
        <w:rPr>
          <w:rFonts w:cs="Arial"/>
          <w:b/>
          <w:bCs/>
          <w:sz w:val="24"/>
          <w:szCs w:val="24"/>
        </w:rPr>
        <w:t xml:space="preserve">Klassisches Erzähltheater trifft auf Puppenspiel und </w:t>
      </w:r>
      <w:r>
        <w:rPr>
          <w:rFonts w:cs="Arial"/>
          <w:b/>
          <w:bCs/>
          <w:sz w:val="24"/>
          <w:szCs w:val="24"/>
        </w:rPr>
        <w:t>Live-M</w:t>
      </w:r>
      <w:r w:rsidRPr="00FA5B48">
        <w:rPr>
          <w:rFonts w:cs="Arial"/>
          <w:b/>
          <w:bCs/>
          <w:sz w:val="24"/>
          <w:szCs w:val="24"/>
        </w:rPr>
        <w:t>usik</w:t>
      </w:r>
    </w:p>
    <w:p w14:paraId="51778667" w14:textId="77777777" w:rsidR="00F454FA" w:rsidRPr="00B85B13" w:rsidRDefault="00F454FA" w:rsidP="00D95EF9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0"/>
          <w:szCs w:val="20"/>
        </w:rPr>
      </w:pPr>
    </w:p>
    <w:p w14:paraId="45953E24" w14:textId="66D20FB3" w:rsidR="002B4EEE" w:rsidRPr="002B4EEE" w:rsidRDefault="000022D5" w:rsidP="002175A0">
      <w:pPr>
        <w:spacing w:after="160" w:line="360" w:lineRule="auto"/>
        <w:ind w:right="2118"/>
        <w:jc w:val="both"/>
        <w:rPr>
          <w:rFonts w:cs="Arial"/>
          <w:b/>
          <w:bCs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Augsburg</w:t>
      </w:r>
      <w:r w:rsidR="00575FA6" w:rsidRPr="00B85B13">
        <w:rPr>
          <w:rFonts w:cs="Arial"/>
          <w:sz w:val="22"/>
          <w:szCs w:val="22"/>
        </w:rPr>
        <w:t xml:space="preserve"> – </w:t>
      </w:r>
      <w:r w:rsidR="00205B2B">
        <w:rPr>
          <w:rFonts w:cs="Arial"/>
          <w:sz w:val="22"/>
          <w:szCs w:val="22"/>
        </w:rPr>
        <w:t xml:space="preserve">„Der schaurige </w:t>
      </w:r>
      <w:proofErr w:type="spellStart"/>
      <w:r w:rsidR="00205B2B">
        <w:rPr>
          <w:rFonts w:cs="Arial"/>
          <w:sz w:val="22"/>
          <w:szCs w:val="22"/>
        </w:rPr>
        <w:t>Schusch</w:t>
      </w:r>
      <w:proofErr w:type="spellEnd"/>
      <w:r w:rsidR="00205B2B">
        <w:rPr>
          <w:rFonts w:cs="Arial"/>
          <w:sz w:val="22"/>
          <w:szCs w:val="22"/>
        </w:rPr>
        <w:t xml:space="preserve">“ </w:t>
      </w:r>
      <w:r w:rsidR="002175A0">
        <w:rPr>
          <w:rFonts w:cs="Arial"/>
          <w:sz w:val="22"/>
          <w:szCs w:val="22"/>
        </w:rPr>
        <w:t xml:space="preserve">ist nach zwei Jahren wieder zurück am Jungen Theater Augsburg: </w:t>
      </w:r>
      <w:r w:rsidR="00616C9A">
        <w:rPr>
          <w:rFonts w:cs="Arial"/>
          <w:sz w:val="22"/>
          <w:szCs w:val="22"/>
        </w:rPr>
        <w:t xml:space="preserve">Das Familienstück </w:t>
      </w:r>
      <w:r w:rsidR="002175A0">
        <w:rPr>
          <w:rFonts w:cs="Arial"/>
          <w:sz w:val="22"/>
          <w:szCs w:val="22"/>
        </w:rPr>
        <w:t xml:space="preserve">nach dem gleichnamigen Stück von Charlotte Habersack </w:t>
      </w:r>
      <w:r w:rsidR="00616C9A">
        <w:rPr>
          <w:rFonts w:cs="Arial"/>
          <w:sz w:val="22"/>
          <w:szCs w:val="22"/>
        </w:rPr>
        <w:t>für alle ab sechs Jahren erzählt spielerisch und mit viel Humor</w:t>
      </w:r>
      <w:r w:rsidR="00205B2B">
        <w:rPr>
          <w:rFonts w:cs="Arial"/>
          <w:sz w:val="22"/>
          <w:szCs w:val="22"/>
        </w:rPr>
        <w:t xml:space="preserve"> eine Geschichte über Gerüchte, </w:t>
      </w:r>
      <w:r w:rsidR="00FE712B">
        <w:rPr>
          <w:rFonts w:cs="Arial"/>
          <w:sz w:val="22"/>
          <w:szCs w:val="22"/>
        </w:rPr>
        <w:t>Vorbehalte</w:t>
      </w:r>
      <w:r w:rsidR="00205B2B">
        <w:rPr>
          <w:rFonts w:cs="Arial"/>
          <w:sz w:val="22"/>
          <w:szCs w:val="22"/>
        </w:rPr>
        <w:t xml:space="preserve"> und Kennenlernen. </w:t>
      </w:r>
      <w:r w:rsidR="002175A0">
        <w:rPr>
          <w:rFonts w:cs="Arial"/>
          <w:sz w:val="22"/>
          <w:szCs w:val="22"/>
        </w:rPr>
        <w:t xml:space="preserve">Die Tiere auf dem </w:t>
      </w:r>
      <w:proofErr w:type="spellStart"/>
      <w:r w:rsidR="002175A0">
        <w:rPr>
          <w:rFonts w:cs="Arial"/>
          <w:sz w:val="22"/>
          <w:szCs w:val="22"/>
        </w:rPr>
        <w:t>Dogglspitz</w:t>
      </w:r>
      <w:proofErr w:type="spellEnd"/>
      <w:r w:rsidR="002175A0">
        <w:rPr>
          <w:rFonts w:cs="Arial"/>
          <w:sz w:val="22"/>
          <w:szCs w:val="22"/>
        </w:rPr>
        <w:t xml:space="preserve"> sind außer sich: Ein Fremder möchte zu ihnen auf den Berg ziehen. Groß, zottelig soll er sein, und dazu riechen wie nasser Hund – einfach schaurig. Und der </w:t>
      </w:r>
      <w:proofErr w:type="spellStart"/>
      <w:r w:rsidR="002175A0">
        <w:rPr>
          <w:rFonts w:cs="Arial"/>
          <w:sz w:val="22"/>
          <w:szCs w:val="22"/>
        </w:rPr>
        <w:t>Schusch</w:t>
      </w:r>
      <w:proofErr w:type="spellEnd"/>
      <w:r w:rsidR="002175A0">
        <w:rPr>
          <w:rFonts w:cs="Arial"/>
          <w:sz w:val="22"/>
          <w:szCs w:val="22"/>
        </w:rPr>
        <w:t xml:space="preserve"> ist noch gar nicht angekommen, schon sind sich alle einig, dass einer wie er nicht zu ihnen gehört. </w:t>
      </w:r>
      <w:r w:rsidR="00810C6D">
        <w:rPr>
          <w:rFonts w:cs="Arial"/>
          <w:sz w:val="22"/>
          <w:szCs w:val="22"/>
        </w:rPr>
        <w:t>Sein Einzug</w:t>
      </w:r>
      <w:r w:rsidR="002175A0">
        <w:rPr>
          <w:rFonts w:cs="Arial"/>
          <w:sz w:val="22"/>
          <w:szCs w:val="22"/>
        </w:rPr>
        <w:t xml:space="preserve"> muss verhindert werden, doch </w:t>
      </w:r>
      <w:r w:rsidR="00810C6D">
        <w:rPr>
          <w:rFonts w:cs="Arial"/>
          <w:sz w:val="22"/>
          <w:szCs w:val="22"/>
        </w:rPr>
        <w:t xml:space="preserve">es ist zu spät: Die </w:t>
      </w:r>
      <w:r w:rsidR="002175A0">
        <w:rPr>
          <w:rFonts w:cs="Arial"/>
          <w:sz w:val="22"/>
          <w:szCs w:val="22"/>
        </w:rPr>
        <w:t>Einladungskarte zur Einweihungsparty</w:t>
      </w:r>
      <w:r w:rsidR="00810C6D">
        <w:rPr>
          <w:rFonts w:cs="Arial"/>
          <w:sz w:val="22"/>
          <w:szCs w:val="22"/>
        </w:rPr>
        <w:t xml:space="preserve"> liegt schon</w:t>
      </w:r>
      <w:r w:rsidR="002175A0">
        <w:rPr>
          <w:rFonts w:cs="Arial"/>
          <w:sz w:val="22"/>
          <w:szCs w:val="22"/>
        </w:rPr>
        <w:t xml:space="preserve"> im Briefkasten – der </w:t>
      </w:r>
      <w:proofErr w:type="spellStart"/>
      <w:r w:rsidR="002175A0">
        <w:rPr>
          <w:rFonts w:cs="Arial"/>
          <w:sz w:val="22"/>
          <w:szCs w:val="22"/>
        </w:rPr>
        <w:t>Schusch</w:t>
      </w:r>
      <w:proofErr w:type="spellEnd"/>
      <w:r w:rsidR="002175A0">
        <w:rPr>
          <w:rFonts w:cs="Arial"/>
          <w:sz w:val="22"/>
          <w:szCs w:val="22"/>
        </w:rPr>
        <w:t xml:space="preserve"> </w:t>
      </w:r>
      <w:r w:rsidR="00810C6D">
        <w:rPr>
          <w:rFonts w:cs="Arial"/>
          <w:sz w:val="22"/>
          <w:szCs w:val="22"/>
        </w:rPr>
        <w:t xml:space="preserve">hat sich bereits auf dem </w:t>
      </w:r>
      <w:proofErr w:type="spellStart"/>
      <w:r w:rsidR="00810C6D">
        <w:rPr>
          <w:rFonts w:cs="Arial"/>
          <w:sz w:val="22"/>
          <w:szCs w:val="22"/>
        </w:rPr>
        <w:t>Dogglspitz</w:t>
      </w:r>
      <w:proofErr w:type="spellEnd"/>
      <w:r w:rsidR="00810C6D">
        <w:rPr>
          <w:rFonts w:cs="Arial"/>
          <w:sz w:val="22"/>
          <w:szCs w:val="22"/>
        </w:rPr>
        <w:t xml:space="preserve"> niedergelassen</w:t>
      </w:r>
      <w:r w:rsidR="002175A0">
        <w:rPr>
          <w:rFonts w:cs="Arial"/>
          <w:sz w:val="22"/>
          <w:szCs w:val="22"/>
        </w:rPr>
        <w:t xml:space="preserve">. </w:t>
      </w:r>
      <w:r w:rsidR="00205B2B" w:rsidRPr="00205B2B">
        <w:rPr>
          <w:rFonts w:cs="Arial"/>
          <w:sz w:val="22"/>
          <w:szCs w:val="22"/>
        </w:rPr>
        <w:t>Mit Puppen, einer Koffergitarre und einer riesigen Truhe entspinnt sich eine Geschichte, die auf witzig-musikalische Weise dazu auffordern möchte, offen für neue Begegnungen zu sein und nicht vorschnell über andere zu urteilen.</w:t>
      </w:r>
      <w:r w:rsidR="002175A0">
        <w:rPr>
          <w:rFonts w:cs="Arial"/>
          <w:sz w:val="22"/>
          <w:szCs w:val="22"/>
        </w:rPr>
        <w:t xml:space="preserve"> </w:t>
      </w:r>
      <w:r w:rsidR="00205B2B">
        <w:rPr>
          <w:rFonts w:cs="Arial"/>
          <w:sz w:val="22"/>
          <w:szCs w:val="22"/>
        </w:rPr>
        <w:t xml:space="preserve">Bei der Produktion „Der schaurige </w:t>
      </w:r>
      <w:proofErr w:type="spellStart"/>
      <w:r w:rsidR="00205B2B">
        <w:rPr>
          <w:rFonts w:cs="Arial"/>
          <w:sz w:val="22"/>
          <w:szCs w:val="22"/>
        </w:rPr>
        <w:t>Schusch</w:t>
      </w:r>
      <w:proofErr w:type="spellEnd"/>
      <w:r w:rsidR="00205B2B">
        <w:rPr>
          <w:rFonts w:cs="Arial"/>
          <w:sz w:val="22"/>
          <w:szCs w:val="22"/>
        </w:rPr>
        <w:t xml:space="preserve">“ kooperiert das Junge Theater Augsburg mit dem freien Figurentheaterensemble </w:t>
      </w:r>
      <w:proofErr w:type="spellStart"/>
      <w:r w:rsidR="00205B2B">
        <w:rPr>
          <w:rFonts w:cs="Arial"/>
          <w:sz w:val="22"/>
          <w:szCs w:val="22"/>
        </w:rPr>
        <w:t>FigurenKombinat</w:t>
      </w:r>
      <w:proofErr w:type="spellEnd"/>
      <w:r w:rsidR="00205B2B">
        <w:rPr>
          <w:rFonts w:cs="Arial"/>
          <w:sz w:val="22"/>
          <w:szCs w:val="22"/>
        </w:rPr>
        <w:t xml:space="preserve"> Stuttgart. </w:t>
      </w:r>
    </w:p>
    <w:p w14:paraId="1F347D86" w14:textId="4897DC62" w:rsidR="002A4F2C" w:rsidRDefault="002A4F2C" w:rsidP="002A4F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Gespielt wird am 30.01</w:t>
      </w:r>
      <w:r w:rsidR="00A3757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und 06.02., </w:t>
      </w:r>
      <w:r w:rsidR="00275AC8">
        <w:rPr>
          <w:rFonts w:cs="Arial"/>
          <w:sz w:val="22"/>
          <w:szCs w:val="22"/>
        </w:rPr>
        <w:t xml:space="preserve">jeweils </w:t>
      </w:r>
      <w:r>
        <w:rPr>
          <w:rFonts w:cs="Arial"/>
          <w:sz w:val="22"/>
          <w:szCs w:val="22"/>
        </w:rPr>
        <w:t xml:space="preserve">15 Uhr im Kulturhaus </w:t>
      </w:r>
      <w:proofErr w:type="spellStart"/>
      <w:r>
        <w:rPr>
          <w:rFonts w:cs="Arial"/>
          <w:sz w:val="22"/>
          <w:szCs w:val="22"/>
        </w:rPr>
        <w:t>Kresslesmühle</w:t>
      </w:r>
      <w:proofErr w:type="spellEnd"/>
      <w:r>
        <w:rPr>
          <w:rFonts w:cs="Arial"/>
          <w:sz w:val="22"/>
          <w:szCs w:val="22"/>
        </w:rPr>
        <w:t xml:space="preserve"> – die einzigen </w:t>
      </w:r>
      <w:proofErr w:type="spellStart"/>
      <w:r>
        <w:rPr>
          <w:rFonts w:cs="Arial"/>
          <w:sz w:val="22"/>
          <w:szCs w:val="22"/>
        </w:rPr>
        <w:t>Schusch</w:t>
      </w:r>
      <w:proofErr w:type="spellEnd"/>
      <w:r>
        <w:rPr>
          <w:rFonts w:cs="Arial"/>
          <w:sz w:val="22"/>
          <w:szCs w:val="22"/>
        </w:rPr>
        <w:t xml:space="preserve">-Termine in dieser Spielzeit. </w:t>
      </w:r>
      <w:r w:rsidR="002C7091">
        <w:rPr>
          <w:rFonts w:cs="Arial"/>
          <w:sz w:val="22"/>
          <w:szCs w:val="22"/>
        </w:rPr>
        <w:t xml:space="preserve">Für Gruppen und Schulklassen können gesondert Termine gebucht werden. </w:t>
      </w:r>
      <w:r w:rsidRPr="00427322">
        <w:rPr>
          <w:rFonts w:cs="Arial"/>
          <w:sz w:val="22"/>
          <w:szCs w:val="22"/>
        </w:rPr>
        <w:t>Karten</w:t>
      </w:r>
      <w:r w:rsidR="00810C6D">
        <w:rPr>
          <w:rFonts w:cs="Arial"/>
          <w:sz w:val="22"/>
          <w:szCs w:val="22"/>
        </w:rPr>
        <w:t xml:space="preserve"> </w:t>
      </w:r>
      <w:r w:rsidRPr="00427322">
        <w:rPr>
          <w:rFonts w:cs="Arial"/>
          <w:sz w:val="22"/>
          <w:szCs w:val="22"/>
        </w:rPr>
        <w:t>und weitere Informationen unter www.jt-augsburg.de.</w:t>
      </w:r>
    </w:p>
    <w:p w14:paraId="39A61547" w14:textId="3BC0513A" w:rsidR="00EE18FF" w:rsidRPr="009D0F56" w:rsidRDefault="00EE18FF" w:rsidP="00D95EF9">
      <w:pPr>
        <w:spacing w:after="160" w:line="360" w:lineRule="auto"/>
        <w:ind w:right="2118"/>
        <w:jc w:val="both"/>
        <w:rPr>
          <w:rFonts w:cs="Arial"/>
          <w:sz w:val="22"/>
          <w:szCs w:val="22"/>
        </w:rPr>
      </w:pPr>
    </w:p>
    <w:p w14:paraId="08F9F07C" w14:textId="77777777" w:rsidR="00892A40" w:rsidRDefault="00FE712B" w:rsidP="00892A40">
      <w:pPr>
        <w:spacing w:after="160" w:line="259" w:lineRule="auto"/>
        <w:ind w:right="21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Spiel und Ausstattung</w:t>
      </w:r>
      <w:r w:rsidR="000022D5" w:rsidRPr="00D708F0">
        <w:rPr>
          <w:rFonts w:cs="Arial"/>
          <w:sz w:val="22"/>
          <w:szCs w:val="22"/>
        </w:rPr>
        <w:t xml:space="preserve">: </w:t>
      </w:r>
      <w:r w:rsidR="00892A40">
        <w:rPr>
          <w:rFonts w:cs="Arial"/>
          <w:sz w:val="22"/>
          <w:szCs w:val="22"/>
        </w:rPr>
        <w:tab/>
      </w:r>
      <w:r w:rsidR="00892A4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Maik Evers</w:t>
      </w:r>
      <w:r w:rsidR="000022D5" w:rsidRPr="00D708F0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Musikalisches Coaching: </w:t>
      </w:r>
      <w:r w:rsidR="00892A40">
        <w:rPr>
          <w:rFonts w:cs="Arial"/>
          <w:sz w:val="22"/>
          <w:szCs w:val="22"/>
        </w:rPr>
        <w:tab/>
      </w:r>
      <w:r w:rsidR="00892A4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Ellen Mayer</w:t>
      </w:r>
      <w:r w:rsidR="00EE18FF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Dramaturgische Unterstützung: </w:t>
      </w:r>
      <w:r w:rsidR="00892A4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Susanne </w:t>
      </w:r>
      <w:proofErr w:type="spellStart"/>
      <w:r>
        <w:rPr>
          <w:rFonts w:cs="Arial"/>
          <w:sz w:val="22"/>
          <w:szCs w:val="22"/>
        </w:rPr>
        <w:t>Reng</w:t>
      </w:r>
      <w:proofErr w:type="spellEnd"/>
      <w:r>
        <w:rPr>
          <w:rFonts w:cs="Arial"/>
          <w:sz w:val="22"/>
          <w:szCs w:val="22"/>
        </w:rPr>
        <w:br/>
      </w:r>
    </w:p>
    <w:p w14:paraId="0B6B0A98" w14:textId="778B8B8D" w:rsidR="000022D5" w:rsidRDefault="000022D5" w:rsidP="00892A40">
      <w:pPr>
        <w:spacing w:after="160" w:line="259" w:lineRule="auto"/>
        <w:ind w:right="2118"/>
        <w:rPr>
          <w:sz w:val="22"/>
          <w:szCs w:val="22"/>
        </w:rPr>
      </w:pPr>
      <w:r w:rsidRPr="00D708F0">
        <w:rPr>
          <w:sz w:val="22"/>
          <w:szCs w:val="22"/>
        </w:rPr>
        <w:lastRenderedPageBreak/>
        <w:t>www.jt-augsburg.de</w:t>
      </w:r>
    </w:p>
    <w:p w14:paraId="3F759D81" w14:textId="77777777" w:rsidR="00892A40" w:rsidRPr="00892A40" w:rsidRDefault="00892A40" w:rsidP="00892A40">
      <w:pPr>
        <w:spacing w:after="160" w:line="259" w:lineRule="auto"/>
        <w:ind w:right="2118"/>
        <w:rPr>
          <w:rFonts w:cs="Arial"/>
          <w:sz w:val="22"/>
          <w:szCs w:val="22"/>
        </w:rPr>
      </w:pPr>
    </w:p>
    <w:p w14:paraId="6F68561A" w14:textId="77777777" w:rsidR="00480CA3" w:rsidRPr="00D708F0" w:rsidRDefault="00480CA3" w:rsidP="000022D5">
      <w:pPr>
        <w:spacing w:line="240" w:lineRule="auto"/>
        <w:ind w:right="1692"/>
        <w:rPr>
          <w:b/>
          <w:sz w:val="22"/>
          <w:szCs w:val="22"/>
        </w:rPr>
      </w:pPr>
    </w:p>
    <w:p w14:paraId="72FBD03E" w14:textId="77777777" w:rsidR="000022D5" w:rsidRPr="00D708F0" w:rsidRDefault="000022D5" w:rsidP="000022D5">
      <w:pPr>
        <w:spacing w:line="240" w:lineRule="auto"/>
        <w:ind w:right="1692"/>
        <w:rPr>
          <w:sz w:val="22"/>
          <w:szCs w:val="22"/>
        </w:rPr>
      </w:pPr>
      <w:r w:rsidRPr="00D708F0">
        <w:rPr>
          <w:b/>
          <w:sz w:val="22"/>
          <w:szCs w:val="22"/>
        </w:rPr>
        <w:t>Pressekontakt:</w:t>
      </w:r>
      <w:r w:rsidRPr="00D708F0">
        <w:rPr>
          <w:b/>
          <w:sz w:val="22"/>
          <w:szCs w:val="22"/>
        </w:rPr>
        <w:tab/>
      </w:r>
      <w:r w:rsidRPr="00D708F0">
        <w:rPr>
          <w:b/>
          <w:sz w:val="22"/>
          <w:szCs w:val="22"/>
        </w:rPr>
        <w:tab/>
      </w:r>
      <w:r w:rsidRPr="00D708F0">
        <w:rPr>
          <w:b/>
          <w:sz w:val="22"/>
          <w:szCs w:val="22"/>
        </w:rPr>
        <w:tab/>
      </w:r>
      <w:r w:rsidRPr="00D708F0">
        <w:rPr>
          <w:b/>
          <w:sz w:val="22"/>
          <w:szCs w:val="22"/>
        </w:rPr>
        <w:tab/>
      </w:r>
      <w:r w:rsidRPr="00D708F0">
        <w:rPr>
          <w:b/>
          <w:sz w:val="22"/>
          <w:szCs w:val="22"/>
        </w:rPr>
        <w:tab/>
      </w:r>
    </w:p>
    <w:p w14:paraId="4170C346" w14:textId="77777777" w:rsidR="000022D5" w:rsidRPr="00D708F0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2"/>
          <w:szCs w:val="22"/>
        </w:rPr>
      </w:pPr>
      <w:r w:rsidRPr="00D708F0">
        <w:rPr>
          <w:sz w:val="22"/>
          <w:szCs w:val="22"/>
        </w:rPr>
        <w:t>Christine Sommer</w:t>
      </w:r>
    </w:p>
    <w:p w14:paraId="1E002BE0" w14:textId="77777777" w:rsidR="000022D5" w:rsidRPr="00D708F0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2"/>
          <w:szCs w:val="22"/>
        </w:rPr>
      </w:pPr>
      <w:r w:rsidRPr="00D708F0">
        <w:rPr>
          <w:sz w:val="22"/>
          <w:szCs w:val="22"/>
        </w:rPr>
        <w:t>Sommer Kommunikation</w:t>
      </w:r>
    </w:p>
    <w:p w14:paraId="079FE2E1" w14:textId="77777777" w:rsidR="000022D5" w:rsidRPr="00D708F0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2"/>
          <w:szCs w:val="22"/>
        </w:rPr>
      </w:pPr>
      <w:r w:rsidRPr="00D708F0">
        <w:rPr>
          <w:sz w:val="22"/>
          <w:szCs w:val="22"/>
        </w:rPr>
        <w:t>presse@jt-augsburg.de</w:t>
      </w:r>
      <w:r w:rsidRPr="00D708F0">
        <w:rPr>
          <w:sz w:val="22"/>
          <w:szCs w:val="22"/>
        </w:rPr>
        <w:br/>
        <w:t>Tel.: 0821 21939915</w:t>
      </w:r>
    </w:p>
    <w:p w14:paraId="1BCF958D" w14:textId="77777777" w:rsidR="000022D5" w:rsidRPr="00D708F0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2"/>
          <w:szCs w:val="22"/>
        </w:rPr>
      </w:pPr>
      <w:r w:rsidRPr="00D708F0">
        <w:rPr>
          <w:sz w:val="22"/>
          <w:szCs w:val="22"/>
        </w:rPr>
        <w:t>Mobil: 0179 1131208</w:t>
      </w:r>
    </w:p>
    <w:p w14:paraId="05A90477" w14:textId="77777777" w:rsidR="000022D5" w:rsidRDefault="000022D5" w:rsidP="000022D5">
      <w:pPr>
        <w:tabs>
          <w:tab w:val="left" w:pos="8080"/>
        </w:tabs>
        <w:spacing w:line="360" w:lineRule="auto"/>
        <w:ind w:right="2118"/>
        <w:jc w:val="both"/>
        <w:rPr>
          <w:b/>
          <w:bCs/>
          <w:sz w:val="20"/>
          <w:szCs w:val="20"/>
        </w:rPr>
      </w:pPr>
    </w:p>
    <w:p w14:paraId="2A4B2658" w14:textId="3952E63A" w:rsidR="00F454FA" w:rsidRDefault="000022D5" w:rsidP="000022D5">
      <w:pPr>
        <w:spacing w:after="160" w:line="259" w:lineRule="auto"/>
        <w:ind w:right="2118"/>
        <w:jc w:val="both"/>
      </w:pPr>
      <w:r w:rsidRPr="00395DDF">
        <w:rPr>
          <w:rFonts w:cs="Arial"/>
          <w:color w:val="000000" w:themeColor="text1"/>
          <w:sz w:val="18"/>
          <w:szCs w:val="18"/>
        </w:rPr>
        <w:t xml:space="preserve">Das </w:t>
      </w:r>
      <w:r w:rsidRPr="00395DDF">
        <w:rPr>
          <w:rFonts w:cs="Arial"/>
          <w:b/>
          <w:color w:val="000000" w:themeColor="text1"/>
          <w:sz w:val="18"/>
          <w:szCs w:val="18"/>
        </w:rPr>
        <w:t>Junge Theater Augsburg</w:t>
      </w:r>
      <w:r w:rsidRPr="00395DDF">
        <w:rPr>
          <w:rFonts w:cs="Arial"/>
          <w:color w:val="000000" w:themeColor="text1"/>
          <w:sz w:val="18"/>
          <w:szCs w:val="18"/>
        </w:rPr>
        <w:t xml:space="preserve"> bespielt seit 1998 seine </w:t>
      </w:r>
      <w:r w:rsidRPr="00395DDF">
        <w:rPr>
          <w:rFonts w:cs="Arial"/>
          <w:bCs/>
          <w:color w:val="000000" w:themeColor="text1"/>
          <w:sz w:val="18"/>
          <w:szCs w:val="18"/>
        </w:rPr>
        <w:t xml:space="preserve">Studiobühne </w:t>
      </w:r>
      <w:r w:rsidRPr="00395DDF">
        <w:rPr>
          <w:rFonts w:cs="Arial"/>
          <w:color w:val="000000" w:themeColor="text1"/>
          <w:sz w:val="18"/>
          <w:szCs w:val="18"/>
        </w:rPr>
        <w:t xml:space="preserve">und das Theater im städtischen </w:t>
      </w:r>
      <w:r w:rsidRPr="00395DDF">
        <w:rPr>
          <w:rFonts w:cs="Arial"/>
          <w:bCs/>
          <w:color w:val="000000" w:themeColor="text1"/>
          <w:sz w:val="18"/>
          <w:szCs w:val="18"/>
        </w:rPr>
        <w:t xml:space="preserve">Kulturhaus Abraxas. </w:t>
      </w:r>
      <w:r w:rsidRPr="00395DDF">
        <w:rPr>
          <w:rFonts w:cs="Arial"/>
          <w:color w:val="000000" w:themeColor="text1"/>
          <w:sz w:val="18"/>
          <w:szCs w:val="18"/>
        </w:rPr>
        <w:t>Gezeigt werden Theaterstücke für Kinder, Jugendliche und Familien – modernes Erzähltheater mit Kammerspielcharakter. Kulturelle Teil</w:t>
      </w:r>
      <w:r w:rsidRPr="00395DDF">
        <w:rPr>
          <w:rFonts w:cs="Arial"/>
          <w:color w:val="000000" w:themeColor="text1"/>
          <w:sz w:val="18"/>
          <w:szCs w:val="18"/>
        </w:rPr>
        <w:softHyphen/>
        <w:t xml:space="preserve">habe ist ein wichtiger Bestandteil des Theaters: Schreibwerkstätten liefern den Stoff für manche Produktion, es gibt Theaterspielclubs für Kinder und Jugendliche und die Bürgerbühne entwickelt seit einigen Jahren projektbezogene Stücke mit „Expert*innen des Alltags“ für die Stadtgesellschaft. Mit dem </w:t>
      </w:r>
      <w:r w:rsidRPr="00395DDF">
        <w:rPr>
          <w:rFonts w:cs="Arial"/>
          <w:bCs/>
          <w:color w:val="000000" w:themeColor="text1"/>
          <w:sz w:val="18"/>
          <w:szCs w:val="18"/>
        </w:rPr>
        <w:t>Theaterpädagogischen Zent</w:t>
      </w:r>
      <w:r w:rsidRPr="00395DDF">
        <w:rPr>
          <w:rFonts w:cs="Arial"/>
          <w:bCs/>
          <w:color w:val="000000" w:themeColor="text1"/>
          <w:sz w:val="18"/>
          <w:szCs w:val="18"/>
        </w:rPr>
        <w:softHyphen/>
        <w:t xml:space="preserve">rum TPZ </w:t>
      </w:r>
      <w:r w:rsidRPr="00395DDF">
        <w:rPr>
          <w:rFonts w:cs="Arial"/>
          <w:color w:val="000000" w:themeColor="text1"/>
          <w:sz w:val="18"/>
          <w:szCs w:val="18"/>
        </w:rPr>
        <w:t>ist das Junge Theater Augsburg an Schulen unterwegs: szenisches Lernen, Übergangsklassenprojekte, Kreativ-Workshops und mehr laden zum Dialog und zur Interaktion ein.</w:t>
      </w:r>
      <w:r>
        <w:rPr>
          <w:rFonts w:cs="Arial"/>
          <w:color w:val="000000" w:themeColor="text1"/>
          <w:sz w:val="18"/>
          <w:szCs w:val="18"/>
        </w:rPr>
        <w:t xml:space="preserve"> </w:t>
      </w:r>
      <w:r w:rsidRPr="00395DDF">
        <w:rPr>
          <w:rFonts w:cs="Arial"/>
          <w:color w:val="000000" w:themeColor="text1"/>
          <w:sz w:val="18"/>
          <w:szCs w:val="18"/>
        </w:rPr>
        <w:t>Das Junge Theater Augsburg wird vom Bayerischen Staatsministerium für Wissenschaft und Kunst und von der Stadt Augsburg gefördert.</w:t>
      </w:r>
      <w:r w:rsidR="00FD650B"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sectPr w:rsidR="00F454F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134" w:bottom="96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78CE" w14:textId="77777777" w:rsidR="001C545C" w:rsidRDefault="001C545C">
      <w:pPr>
        <w:spacing w:line="240" w:lineRule="auto"/>
      </w:pPr>
      <w:r>
        <w:separator/>
      </w:r>
    </w:p>
  </w:endnote>
  <w:endnote w:type="continuationSeparator" w:id="0">
    <w:p w14:paraId="60A065E9" w14:textId="77777777" w:rsidR="001C545C" w:rsidRDefault="001C54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lan Grotesque Pro Medium">
    <w:altName w:val="Cambria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71AC" w14:textId="77777777" w:rsidR="00077EED" w:rsidRDefault="00077EED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FA2F" w14:textId="77777777" w:rsidR="00077EED" w:rsidRDefault="00077EED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25CB" w14:textId="77777777" w:rsidR="001C545C" w:rsidRDefault="001C545C">
      <w:pPr>
        <w:spacing w:line="240" w:lineRule="auto"/>
      </w:pPr>
      <w:r>
        <w:separator/>
      </w:r>
    </w:p>
  </w:footnote>
  <w:footnote w:type="continuationSeparator" w:id="0">
    <w:p w14:paraId="7D1D96B5" w14:textId="77777777" w:rsidR="001C545C" w:rsidRDefault="001C54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A2CF" w14:textId="1E17148B" w:rsidR="00077EED" w:rsidRDefault="00077EED">
    <w:r>
      <w:rPr>
        <w:noProof/>
      </w:rPr>
      <w:drawing>
        <wp:anchor distT="152400" distB="152400" distL="152400" distR="152400" simplePos="0" relativeHeight="251656192" behindDoc="1" locked="0" layoutInCell="1" allowOverlap="1" wp14:anchorId="694BEB6D" wp14:editId="2093B40E">
          <wp:simplePos x="0" y="0"/>
          <wp:positionH relativeFrom="page">
            <wp:posOffset>5510530</wp:posOffset>
          </wp:positionH>
          <wp:positionV relativeFrom="page">
            <wp:posOffset>-8254</wp:posOffset>
          </wp:positionV>
          <wp:extent cx="2069465" cy="1054735"/>
          <wp:effectExtent l="0" t="0" r="0" b="0"/>
          <wp:wrapNone/>
          <wp:docPr id="1073741825" name="officeArt object" descr="HG3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G3.WMF" descr="HG3.WM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9465" cy="1054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D6F2F70" wp14:editId="0D7BB7ED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6" name="officeArt object" descr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6644187" id="officeArt object" o:spid="_x0000_s1026" alt="Gerader Verbinder 13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J70AEAAH8DAAAOAAAAZHJzL2Uyb0RvYy54bWysU0tv2zAMvg/YfxB0X/zI5gZGnKJIkF6G&#10;LcC63WVZijXoBUqLk38/Sk6zbrsV9UEmRfIj+ZFa35+NJicBQTnb0WpRUiIsd4Oyx45+f9p/WFES&#10;IrMD086Kjl5EoPeb9+/Wk29F7UanBwEEQWxoJ9/RMUbfFkXgozAsLJwXFo3SgWERVTgWA7AJ0Y0u&#10;6rJsisnB4MFxEQLe7mYj3WR8KQWPX6UMIhLdUawt5hPy2aez2KxZewTmR8WvZbBXVGGYspj0BrVj&#10;kZFfoP6DMoqDC07GBXemcFIqLnIP2E1V/tPNt5F5kXtBcoK/0RTeDpZ/OR2AqAFnV94t7z5Wq7qh&#10;xDKDs5qre4BIXP8TmaRkEIEjeY8CWBrbDwG9skmqlonJyYcWAbf2AFct+AMkWs4STPojJDln9i83&#10;9sU5Eo6XddWUZUUJfzYVf+I8hPgonCFJ6KhWNvHCWnb6HCLmQtdnl3Rt3V5pnWerLZk62iw/4fQ5&#10;ww2TmsUcG5xWQ/JLEQGO/VYDOTFclIem2tfb1BHi/uWWkuxYGGe/bJpXyKiINGhlOroq03eN1jah&#10;i7yJ11ITSzMvSerdcMl0FUnDKeek141Ma/RSR/nlu9n8BgAA//8DAFBLAwQUAAYACAAAACEAGeiX&#10;edsAAAAHAQAADwAAAGRycy9kb3ducmV2LnhtbEyPUUvDQBCE3wX/w7GCb/ZStaHGXIoEFKQgNEqh&#10;b9tkTaK5vZC7NPHfu4KgjzOzzHybbmbbqRMNvnVsYLmIQBGXrmq5NvD2+ni1BuUDcoWdYzLwRR42&#10;2flZiknlJt7RqQi1khL2CRpoQugTrX3ZkEW/cD2xZO9usBhEDrWuBpyk3Hb6OopibbFlWWiwp7yh&#10;8rMYrYHiaT6Myy1P++d8+/FyyJHrKTbm8mJ+uAcVaA5/x/CDL+iQCdPRjVx51RmQR4KB1d0qBiXx&#10;za0Yx19DZ6n+z599AwAA//8DAFBLAQItABQABgAIAAAAIQC2gziS/gAAAOEBAAATAAAAAAAAAAAA&#10;AAAAAAAAAABbQ29udGVudF9UeXBlc10ueG1sUEsBAi0AFAAGAAgAAAAhADj9If/WAAAAlAEAAAsA&#10;AAAAAAAAAAAAAAAALwEAAF9yZWxzLy5yZWxzUEsBAi0AFAAGAAgAAAAhABe3cnvQAQAAfwMAAA4A&#10;AAAAAAAAAAAAAAAALgIAAGRycy9lMm9Eb2MueG1sUEsBAi0AFAAGAAgAAAAhABnol3nbAAAABwEA&#10;AA8AAAAAAAAAAAAAAAAAKgQAAGRycy9kb3ducmV2LnhtbFBLBQYAAAAABAAEAPMAAAAyBQAAAAA=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5E4BC993" wp14:editId="1C80FB60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7" name="officeArt object" descr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A98D724" id="officeArt object" o:spid="_x0000_s1026" alt="Gerader Verbinder 14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vEmzwEAAH8DAAAOAAAAZHJzL2Uyb0RvYy54bWysU9+P0zAMfkfif4jyztrujm2q1p3QprsX&#10;BJM4eHfTdA3KLzlh3f57nLQ3DnhD9CG1Y/uz/dnZPlyMZmeJQTnb8GpRciatcJ2yp4Z/fX58t+Es&#10;RLAdaGdlw68y8Ifd2zfb0ddy6QanO4mMQGyoR9/wIUZfF0UQgzQQFs5LS8beoYFIKp6KDmEkdKOL&#10;ZVmuitFh59EJGQLdHiYj32X8vpcifu77ICPTDafaYj4xn206i90W6hOCH5SYy4B/qMKAspT0BnWA&#10;COwHqr+gjBLoguvjQjhTuL5XQuYeqJuq/KObLwN4mXshcoK/0RT+H6z4dD4iUx3Nrlzfre+rzXLN&#10;mQVDs5qq+4CRufY7MclZJ4Mg8p4kQhrbN4mtskmq7hOTow81Ae7tEWct+CMmWi49mvQnSHbJ7F9v&#10;7MtLZIIul9WqLCvOxIup+BXnMcQn6QxLQsO1sokXqOH8MUTKRa4vLunaukeldZ6ttmxs+OruPU1f&#10;AG1YryHm2OC06pJfigh4avca2RloUfZUyGaVOiLc39xSkgOEYfLLpmmFjIpEg1am4ZsyfXO0tgld&#10;5k2cS00sTbwkqXXdNdNVJI2mnJPOG5nW6LVO8ut3s/sJAAD//wMAUEsDBBQABgAIAAAAIQDQcyiA&#10;2wAAAAcBAAAPAAAAZHJzL2Rvd25yZXYueG1sTI/BTsMwEETvSPyDtUhcEHUSIqhCnKpC4g5pe+C2&#10;jbdORGyH2G1Svp5FQqLHmVnNvC1Xs+3FicbQeacgXSQgyDVed84o2G5e75cgQkSnsfeOFJwpwKq6&#10;viqx0H5y73SqoxFc4kKBCtoYh0LK0LRkMSz8QI6zgx8tRpajkXrEicttL7MkeZQWO8cLLQ700lLz&#10;WR+tgu90wsPdebfebZ/S+mOTv5nuyyh1ezOvn0FEmuP/MfziMzpUzLT3R6eD6BXwI1HBMs8yEBw/&#10;5Gzs/wxZlfKSv/oBAAD//wMAUEsBAi0AFAAGAAgAAAAhALaDOJL+AAAA4QEAABMAAAAAAAAAAAAA&#10;AAAAAAAAAFtDb250ZW50X1R5cGVzXS54bWxQSwECLQAUAAYACAAAACEAOP0h/9YAAACUAQAACwAA&#10;AAAAAAAAAAAAAAAvAQAAX3JlbHMvLnJlbHNQSwECLQAUAAYACAAAACEANNbxJs8BAAB/AwAADgAA&#10;AAAAAAAAAAAAAAAuAgAAZHJzL2Uyb0RvYy54bWxQSwECLQAUAAYACAAAACEA0HMogNsAAAAHAQAA&#10;DwAAAAAAAAAAAAAAAAApBAAAZHJzL2Rvd25yZXYueG1sUEsFBgAAAAAEAAQA8wAAADEFAAAAAA==&#10;" strokecolor="#c60086" strokeweight=".5pt">
              <v:stroke joinstyle="miter"/>
              <w10:wrap anchorx="page" anchory="page"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426D9B">
      <w:rPr>
        <w:noProof/>
      </w:rPr>
      <w:t>2</w:t>
    </w:r>
    <w:r>
      <w:fldChar w:fldCharType="end"/>
    </w:r>
    <w:r>
      <w:t>/</w:t>
    </w:r>
    <w:r w:rsidR="001C545C">
      <w:fldChar w:fldCharType="begin"/>
    </w:r>
    <w:r w:rsidR="001C545C">
      <w:instrText xml:space="preserve"> NUMPAGES </w:instrText>
    </w:r>
    <w:r w:rsidR="001C545C">
      <w:fldChar w:fldCharType="separate"/>
    </w:r>
    <w:r w:rsidR="00426D9B">
      <w:rPr>
        <w:noProof/>
      </w:rPr>
      <w:t>2</w:t>
    </w:r>
    <w:r w:rsidR="001C545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2B53" w14:textId="77777777" w:rsidR="00077EED" w:rsidRDefault="00077EED">
    <w:pPr>
      <w:spacing w:line="180" w:lineRule="atLeas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B3845BA" wp14:editId="58D7BEB8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8" name="officeArt object" descr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510CD24" id="officeArt object" o:spid="_x0000_s1026" alt="Gerader Verbinder 10" style="position:absolute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+jzwEAAH8DAAAOAAAAZHJzL2Uyb0RvYy54bWysU0tv2zAMvg/YfxB0X2ynWxoYcYoiQXoZ&#10;tgB73GlZijXoBUqLk38/SknTbrsN80EmRfIj+ZFaPZysYUeJUXvX8WZWcyad8IN2h45/+7p7t+Qs&#10;JnADGO9kx88y8of12zerKbRy7kdvBomMQFxsp9DxMaXQVlUUo7QQZz5IR0bl0UIiFQ/VgDARujXV&#10;vK4X1eRxCOiFjJFutxcjXxd8paRIn5WKMjHTcaotlRPL2eezWq+gPSCEUYtrGfAPVVjQjpLeoLaQ&#10;gP1E/ReU1QJ99CrNhLeVV0oLWXqgbpr6j26+jBBk6YXIieFGU/x/sOLTcY9MDzS7+v7u/n2znNPE&#10;HFia1aW6R0zM9z+ISc4GGQWR9yQR8ti+S+y1y1JTmJxCbAlw4/ZIvGYthj1mWk4Kbf4TJDsV9s83&#10;9uUpMUGX82ZR1w1n4tlUvcQFjOlJesuy0HGjXeYFWjh+jIlykeuzS752fqeNKbM1jk0dX9x9oOkL&#10;oA1TBlKJjd7oIfvliIiHfmOQHYEW5XHR7OabvBuE+5tbTrKFOF78iumyQlYnosFo2/Flnb9rtHEZ&#10;XZZNvJb6wkuWej+cC11V1mjKJel1I/MavdZJfv1u1r8AAAD//wMAUEsDBBQABgAIAAAAIQAZ6Jd5&#10;2wAAAAcBAAAPAAAAZHJzL2Rvd25yZXYueG1sTI9RS8NAEITfBf/DsYJv9lK1ocZcigQUpCA0SqFv&#10;22RNorm9kLs08d+7gqCPM7PMfJtuZtupEw2+dWxguYhAEZeuark28Pb6eLUG5QNyhZ1jMvBFHjbZ&#10;+VmKSeUm3tGpCLWSEvYJGmhC6BOtfdmQRb9wPbFk726wGEQOta4GnKTcdvo6imJtsWVZaLCnvKHy&#10;sxitgeJpPozLLU/753z78XLIkespNubyYn64BxVoDn/H8IMv6JAJ09GNXHnVGZBHgoHV3SoGJfHN&#10;rRjHX0Nnqf7Pn30DAAD//wMAUEsBAi0AFAAGAAgAAAAhALaDOJL+AAAA4QEAABMAAAAAAAAAAAAA&#10;AAAAAAAAAFtDb250ZW50X1R5cGVzXS54bWxQSwECLQAUAAYACAAAACEAOP0h/9YAAACUAQAACwAA&#10;AAAAAAAAAAAAAAAvAQAAX3JlbHMvLnJlbHNQSwECLQAUAAYACAAAACEA9Yrfo88BAAB/AwAADgAA&#10;AAAAAAAAAAAAAAAuAgAAZHJzL2Uyb0RvYy54bWxQSwECLQAUAAYACAAAACEAGeiXedsAAAAHAQAA&#10;DwAAAAAAAAAAAAAAAAApBAAAZHJzL2Rvd25yZXYueG1sUEsFBgAAAAAEAAQA8wAAADEFAAAAAA==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7BC83FD" wp14:editId="4620775F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9" name="officeArt object" descr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5C3385D" id="officeArt object" o:spid="_x0000_s1026" alt="Gerader Verbinder 11" style="position:absolute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LQ0AEAAH8DAAAOAAAAZHJzL2Uyb0RvYy54bWysU01v2zAMvQ/YfxB0X2ynW5oacYohQXsZ&#10;tgDdeqdlOdagL1BanPz7UbKbddttmA8yKZKP5CO1uT8bzU4Sg3K24dWi5Exa4Tpljw3/9vXh3Zqz&#10;EMF2oJ2VDb/IwO+3b99sRl/LpRuc7iQyArGhHn3Dhxh9XRRBDNJAWDgvLRl7hwYiqXgsOoSR0I0u&#10;lmW5KkaHnUcnZAh0u5+MfJvx+16K+KXvg4xMN5xqi/nEfLbpLLYbqI8IflBiLgP+oQoDylLSK9Qe&#10;IrAfqP6CMkqgC66PC+FM4fpeCZl7oG6q8o9ungbwMvdC5AR/pSn8P1jx+XRApjqaXXl7c/u+Wi/v&#10;OLNgaFZTdR8xMtd+JyY562QQRN6jREhje5bYKpukqkpMjj7UBLizB5y14A+YaDn3aNKfINk5s3+5&#10;si/PkQm6XFarsqw4Ey+m4lecxxAfpTMsCQ3XyiZeoIbTpxApF7m+uKRr6x6U1nm22rKx4aubDzR9&#10;AbRhvYaYY4PTqkt+KSLgsd1pZCegRdlRIetV6ohwf3NLSfYQhskvm6YVMioSDVqZhq/L9M3R2iZ0&#10;mTdxLjWxNPGSpNZ1l0xXkTSack46b2Rao9c6ya/fzfYnAAAA//8DAFBLAwQUAAYACAAAACEA0HMo&#10;gNsAAAAHAQAADwAAAGRycy9kb3ducmV2LnhtbEyPwU7DMBBE70j8g7VIXBB1EiKoQpyqQuIOaXvg&#10;to23TkRsh9htUr6eRUKix5lZzbwtV7PtxYnG0HmnIF0kIMg1XnfOKNhuXu+XIEJEp7H3jhScKcCq&#10;ur4qsdB+cu90qqMRXOJCgQraGIdCytC0ZDEs/ECOs4MfLUaWo5F6xInLbS+zJHmUFjvHCy0O9NJS&#10;81kfrYLvdMLD3Xm33m2f0vpjk7+Z7ssodXszr59BRJrj/zH84jM6VMy090eng+gV8CNRwTLPMhAc&#10;P+Rs7P8MWZXykr/6AQAA//8DAFBLAQItABQABgAIAAAAIQC2gziS/gAAAOEBAAATAAAAAAAAAAAA&#10;AAAAAAAAAABbQ29udGVudF9UeXBlc10ueG1sUEsBAi0AFAAGAAgAAAAhADj9If/WAAAAlAEAAAsA&#10;AAAAAAAAAAAAAAAALwEAAF9yZWxzLy5yZWxzUEsBAi0AFAAGAAgAAAAhAEY+otDQAQAAfwMAAA4A&#10;AAAAAAAAAAAAAAAALgIAAGRycy9lMm9Eb2MueG1sUEsBAi0AFAAGAAgAAAAhANBzKIDbAAAABwEA&#10;AA8AAAAAAAAAAAAAAAAAKgQAAGRycy9kb3ducmV2LnhtbFBLBQYAAAAABAAEAPMAAAAyBQAAAAA=&#10;" strokecolor="#c60086" strokeweight="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FA"/>
    <w:rsid w:val="000022D5"/>
    <w:rsid w:val="00077EED"/>
    <w:rsid w:val="00086642"/>
    <w:rsid w:val="001004C4"/>
    <w:rsid w:val="00144B13"/>
    <w:rsid w:val="001901FC"/>
    <w:rsid w:val="001A7026"/>
    <w:rsid w:val="001C545C"/>
    <w:rsid w:val="001E643C"/>
    <w:rsid w:val="00205B2B"/>
    <w:rsid w:val="002175A0"/>
    <w:rsid w:val="00251418"/>
    <w:rsid w:val="00275AC8"/>
    <w:rsid w:val="00285108"/>
    <w:rsid w:val="002A4F2C"/>
    <w:rsid w:val="002B4EEE"/>
    <w:rsid w:val="002C7091"/>
    <w:rsid w:val="003441DB"/>
    <w:rsid w:val="003466B6"/>
    <w:rsid w:val="00372A48"/>
    <w:rsid w:val="00426D9B"/>
    <w:rsid w:val="00480CA3"/>
    <w:rsid w:val="00495F9E"/>
    <w:rsid w:val="004B6D0C"/>
    <w:rsid w:val="004C72D4"/>
    <w:rsid w:val="0055444B"/>
    <w:rsid w:val="00575FA6"/>
    <w:rsid w:val="005F1A20"/>
    <w:rsid w:val="00616C9A"/>
    <w:rsid w:val="00633C90"/>
    <w:rsid w:val="00792903"/>
    <w:rsid w:val="007C7F68"/>
    <w:rsid w:val="007D37F7"/>
    <w:rsid w:val="007D5B2E"/>
    <w:rsid w:val="00810C6D"/>
    <w:rsid w:val="00810FB9"/>
    <w:rsid w:val="00827E2B"/>
    <w:rsid w:val="0089069A"/>
    <w:rsid w:val="00892A40"/>
    <w:rsid w:val="009801D6"/>
    <w:rsid w:val="00983980"/>
    <w:rsid w:val="009D0F56"/>
    <w:rsid w:val="00A02BB3"/>
    <w:rsid w:val="00A37572"/>
    <w:rsid w:val="00A75F32"/>
    <w:rsid w:val="00A906C3"/>
    <w:rsid w:val="00AF6E08"/>
    <w:rsid w:val="00B67A40"/>
    <w:rsid w:val="00B85B13"/>
    <w:rsid w:val="00C81F8B"/>
    <w:rsid w:val="00D0130F"/>
    <w:rsid w:val="00D51548"/>
    <w:rsid w:val="00D52C6C"/>
    <w:rsid w:val="00D708F0"/>
    <w:rsid w:val="00D94075"/>
    <w:rsid w:val="00D95EF9"/>
    <w:rsid w:val="00DF5C60"/>
    <w:rsid w:val="00E73ADB"/>
    <w:rsid w:val="00ED257F"/>
    <w:rsid w:val="00EE18FF"/>
    <w:rsid w:val="00F454FA"/>
    <w:rsid w:val="00FA5B48"/>
    <w:rsid w:val="00FD650B"/>
    <w:rsid w:val="00FE02D0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CCF05"/>
  <w15:docId w15:val="{1AD01170-44F9-4D90-9C41-085854BE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C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CA3"/>
    <w:rPr>
      <w:rFonts w:ascii="Lucida Grande" w:hAnsi="Lucida Grande" w:cs="Lucida Grande"/>
      <w:color w:val="000000"/>
      <w:kern w:val="8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5C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C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C60"/>
    <w:rPr>
      <w:rFonts w:ascii="Arial" w:hAnsi="Arial" w:cs="Arial Unicode MS"/>
      <w:color w:val="000000"/>
      <w:kern w:val="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C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C60"/>
    <w:rPr>
      <w:rFonts w:ascii="Arial" w:hAnsi="Arial" w:cs="Arial Unicode MS"/>
      <w:b/>
      <w:bCs/>
      <w:color w:val="000000"/>
      <w:kern w:val="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4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1D2765-8AF7-2846-9E33-7F7CF672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Kühn</dc:creator>
  <cp:lastModifiedBy>Microsoft Office User</cp:lastModifiedBy>
  <cp:revision>5</cp:revision>
  <cp:lastPrinted>2020-01-29T10:04:00Z</cp:lastPrinted>
  <dcterms:created xsi:type="dcterms:W3CDTF">2022-01-24T08:25:00Z</dcterms:created>
  <dcterms:modified xsi:type="dcterms:W3CDTF">2022-01-24T13:19:00Z</dcterms:modified>
</cp:coreProperties>
</file>